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69" w:rsidRPr="00BB4669" w:rsidRDefault="00BB4669" w:rsidP="003C77B1">
      <w:pPr>
        <w:jc w:val="center"/>
      </w:pPr>
      <w:r w:rsidRPr="00BB4669">
        <w:t xml:space="preserve">На заметку родителям по адаптации </w:t>
      </w:r>
      <w:r w:rsidR="00D9737B">
        <w:t>обучающихся</w:t>
      </w:r>
      <w:r w:rsidRPr="00BB4669">
        <w:t xml:space="preserve"> в 10 классе</w:t>
      </w:r>
    </w:p>
    <w:p w:rsidR="00BB4669" w:rsidRDefault="00BB4669" w:rsidP="00BB4669">
      <w:r w:rsidRPr="003C77B1">
        <w:t>Н</w:t>
      </w:r>
      <w:r w:rsidRPr="00BB4669">
        <w:t xml:space="preserve">ачало обучения в 10 классе </w:t>
      </w:r>
      <w:r w:rsidRPr="003C77B1">
        <w:t>–</w:t>
      </w:r>
      <w:r w:rsidRPr="00BB4669">
        <w:t xml:space="preserve"> определенный кризисный этап в школьной жизни, так как это новая ступень образования, с уже совершенно другим чувством</w:t>
      </w:r>
      <w:bookmarkStart w:id="0" w:name="_GoBack"/>
      <w:bookmarkEnd w:id="0"/>
      <w:r w:rsidRPr="00BB4669">
        <w:t xml:space="preserve"> ответственности и</w:t>
      </w:r>
      <w:r w:rsidRPr="003C77B1">
        <w:t xml:space="preserve"> </w:t>
      </w:r>
      <w:r w:rsidRPr="00BB4669">
        <w:t xml:space="preserve">взрослости. </w:t>
      </w:r>
    </w:p>
    <w:p w:rsidR="00D9737B" w:rsidRDefault="00D9737B" w:rsidP="00D9737B">
      <w:r>
        <w:t>Основными факторами, которые влияют на адаптацию в 10 кл</w:t>
      </w:r>
      <w:r>
        <w:t>ассе</w:t>
      </w:r>
      <w:r>
        <w:t>, являются:</w:t>
      </w:r>
    </w:p>
    <w:p w:rsidR="00D9737B" w:rsidRDefault="00D9737B" w:rsidP="00D9737B">
      <w:r>
        <w:t>новые условия обучения;</w:t>
      </w:r>
    </w:p>
    <w:p w:rsidR="00D9737B" w:rsidRDefault="00D9737B" w:rsidP="00D9737B">
      <w:r>
        <w:t>изменения социального статуса в классном коллективе;</w:t>
      </w:r>
    </w:p>
    <w:p w:rsidR="00D9737B" w:rsidRDefault="00D9737B" w:rsidP="00D9737B">
      <w:r>
        <w:t>увеличение учебной нагрузки;</w:t>
      </w:r>
    </w:p>
    <w:p w:rsidR="00D9737B" w:rsidRDefault="00D9737B" w:rsidP="00D9737B">
      <w:r>
        <w:t>физиологические изменения;</w:t>
      </w:r>
    </w:p>
    <w:p w:rsidR="00D9737B" w:rsidRDefault="00D9737B" w:rsidP="00D9737B">
      <w:r>
        <w:t>психологические новообразования.</w:t>
      </w:r>
    </w:p>
    <w:p w:rsidR="00D9737B" w:rsidRDefault="00D9737B" w:rsidP="00D9737B">
      <w:r>
        <w:t>У учащихся 10-х классов меняется их социальное окружение, новые условия обучения и воспитания выдвигают более высокие требования к интеллектуальному и личностному развитию, к уровню сформированности у детей учебных знаний, умений, навыков.</w:t>
      </w:r>
    </w:p>
    <w:p w:rsidR="00D9737B" w:rsidRPr="00BB4669" w:rsidRDefault="00D9737B" w:rsidP="00D9737B">
      <w:r w:rsidRPr="00D9737B">
        <w:t>Ситуация новизны является для любого человека в определенной степени тревожной. Подросток переживает эмоциональный дискомфорт прежде всего из-за неопределенности представлений о требованиях учителей, об особенностях и условиях обучения, о ценностях и нормах поведения в коллективе класса и пр. Это состояние можно назвать состоянием внутренней напряженности, настороженности, затрудняющей принятие как интеллектуальных, так и личностных решений. Такое психологическое напряжение, будучи достаточно длительным, может привести к школьной дезадаптации, когда учащийся становится недисциплинированным, невнимательным, безответственным, отстает в учебе, быстро утомляется и просто не хочет идти в школу.</w:t>
      </w:r>
    </w:p>
    <w:p w:rsidR="00BB4669" w:rsidRPr="00BB4669" w:rsidRDefault="00BB4669" w:rsidP="00BB4669">
      <w:r w:rsidRPr="00BB4669">
        <w:t>Помимо проблем с общением и принятия ребенка классом, у десятиклассников обычно наблюдается снижение учебной мотивации. Ученики недавно сдали экзамены в 9-м классе, и чувствуя, что еще целый год до сдачи экзаменов в 11-м классе, позволяют себе расслабится в освоении учебного материала.</w:t>
      </w:r>
    </w:p>
    <w:p w:rsidR="00BB4669" w:rsidRPr="00BB4669" w:rsidRDefault="00BB4669" w:rsidP="00BB4669">
      <w:r w:rsidRPr="00BB4669">
        <w:t xml:space="preserve">Некоторые дети в этом возрасте определилась со своими профессиональными предпочтениями, хотя психологи обращают особое внимание на тот факт, что выбор профессии </w:t>
      </w:r>
      <w:r w:rsidRPr="003C77B1">
        <w:t>–</w:t>
      </w:r>
      <w:r w:rsidRPr="00BB4669">
        <w:t xml:space="preserve"> это развивающийся процесс, который проходит в течение длительного периода. Однако старшеклассники делают этот выбор не всегда осознанно и зачастую принимают решение о предпочитаемой области будущей трудовой деятельности под влиянием момента. Следовательно, они явно дифференцируют предметы на </w:t>
      </w:r>
      <w:r w:rsidRPr="003C77B1">
        <w:t>«</w:t>
      </w:r>
      <w:r w:rsidRPr="00BB4669">
        <w:t>полезные</w:t>
      </w:r>
      <w:r w:rsidRPr="003C77B1">
        <w:t>»</w:t>
      </w:r>
      <w:r w:rsidRPr="00BB4669">
        <w:t xml:space="preserve"> и </w:t>
      </w:r>
      <w:r w:rsidRPr="003C77B1">
        <w:t>«</w:t>
      </w:r>
      <w:r w:rsidRPr="00BB4669">
        <w:t>ненужные</w:t>
      </w:r>
      <w:r w:rsidRPr="003C77B1">
        <w:t>»</w:t>
      </w:r>
      <w:r w:rsidRPr="00BB4669">
        <w:t xml:space="preserve">, что вызывает игнорирование последних. Если это так, попробуйте внимательно отнестись к возникшему интересу в какой-то области, помогите углубить </w:t>
      </w:r>
      <w:r w:rsidRPr="00BB4669">
        <w:lastRenderedPageBreak/>
        <w:t xml:space="preserve">ребенку свои знания в ней, обязательно найдите возможность познакомить ребенка с привлекательной профессией </w:t>
      </w:r>
      <w:r w:rsidRPr="003C77B1">
        <w:t>–</w:t>
      </w:r>
      <w:r w:rsidRPr="00BB4669">
        <w:t xml:space="preserve"> а вдруг он ошибся с выбором? Лучше своевременно переориентировать человека, чем позже расплачиваться за </w:t>
      </w:r>
      <w:r w:rsidRPr="003C77B1">
        <w:t>«</w:t>
      </w:r>
      <w:r w:rsidRPr="00BB4669">
        <w:t>мимолетное увлечение</w:t>
      </w:r>
      <w:r w:rsidRPr="003C77B1">
        <w:t>»</w:t>
      </w:r>
      <w:r w:rsidRPr="00BB4669">
        <w:t>.</w:t>
      </w:r>
    </w:p>
    <w:p w:rsidR="00BB4669" w:rsidRPr="003C77B1" w:rsidRDefault="00BB4669" w:rsidP="00BB4669">
      <w:r w:rsidRPr="00BB4669">
        <w:t xml:space="preserve">Другой особенностью старших подростков становится возврат интереса к учебной деятельности, что не может не радовать родителей. Как правило, в это время дети и родители становятся единомышленниками, активно обмениваются взглядами на выбор профессионального пути. Большинство родителей хотели бы, чтобы их дети пошли учиться дальше, получить высшее образование. Но немногие задумываются о том, насколько у старшеклассника присутствуют </w:t>
      </w:r>
      <w:proofErr w:type="spellStart"/>
      <w:r w:rsidRPr="00BB4669">
        <w:t>общеучебные</w:t>
      </w:r>
      <w:proofErr w:type="spellEnd"/>
      <w:r w:rsidRPr="00BB4669">
        <w:t xml:space="preserve"> навыки, умеет ли он учиться? Чрезмерная акцентуация на объеме приобретаемых знаний, а не на способе их получения может привести к тому, что после поступления в </w:t>
      </w:r>
      <w:r w:rsidRPr="003C77B1">
        <w:t>ВУЗ</w:t>
      </w:r>
      <w:r w:rsidRPr="00BB4669">
        <w:t xml:space="preserve"> для ребенка это и станет главной трудностью. Поэтому постарайтесь пронаблюдать: умеет ли будущий абитуриент конспектировать, владеет ли элементарными умениями по оформлению письменных работ, написанию реферата. Если есть возможность, обучите его работе в сети Интернет, познакомьте с различными информационными технологиями. Все это окажется для него очень полезным в будущем.</w:t>
      </w:r>
      <w:r w:rsidRPr="003C77B1">
        <w:t xml:space="preserve"> </w:t>
      </w:r>
    </w:p>
    <w:p w:rsidR="00BB4669" w:rsidRPr="00BB4669" w:rsidRDefault="00BB4669" w:rsidP="00BB4669">
      <w:r w:rsidRPr="00BB4669">
        <w:t>Однако существуют и некоторые сложности во взаимодействии взрослых и детей. Это касается личной жизни подростков, куда вход родителям зачастую запрещен. При умелом дозировании общения, уважении права ребенка на личное пространство этот этап проходит достаточно безболезненно. Обратите внимание, что мнение сверстников в данный возрастной период представляется детям гораздо более ценным и авторитетным, чем мнение взрослых. Но только взрослые могут продемонстрировать подросткам оптимальные модели поведения, показать им на собственном примере, как надо строить отношения с миром.</w:t>
      </w:r>
    </w:p>
    <w:p w:rsidR="00BB4669" w:rsidRPr="00BB4669" w:rsidRDefault="00BB4669" w:rsidP="00BB4669">
      <w:r w:rsidRPr="003C77B1">
        <w:t>С</w:t>
      </w:r>
      <w:r w:rsidRPr="00BB4669">
        <w:t>оветы родителям:</w:t>
      </w:r>
    </w:p>
    <w:p w:rsidR="00BB4669" w:rsidRPr="00BB4669" w:rsidRDefault="00BB4669" w:rsidP="00BB4669">
      <w:r w:rsidRPr="00BB4669">
        <w:t>1. Относитесь к детям соответственно их возрасту (учитывать уязвимость и противоречивость формирующегося образа «Я», стремление к самостоятельности, чувство взрослости, перестройку мотивационной сферы).</w:t>
      </w:r>
    </w:p>
    <w:p w:rsidR="00BB4669" w:rsidRPr="00BB4669" w:rsidRDefault="00BB4669" w:rsidP="00BB4669">
      <w:r w:rsidRPr="00BB4669">
        <w:t>2.</w:t>
      </w:r>
      <w:r w:rsidRPr="003C77B1">
        <w:t xml:space="preserve"> </w:t>
      </w:r>
      <w:r w:rsidRPr="00BB4669">
        <w:t>Способствуйте формированию у старшеклассников потребности в поисковой активности, самоопределении и построении жизненных целей.</w:t>
      </w:r>
    </w:p>
    <w:p w:rsidR="00BB4669" w:rsidRPr="00BB4669" w:rsidRDefault="00BB4669" w:rsidP="00BB4669">
      <w:r w:rsidRPr="00BB4669">
        <w:t>3.</w:t>
      </w:r>
      <w:r w:rsidRPr="003C77B1">
        <w:t xml:space="preserve"> </w:t>
      </w:r>
      <w:r w:rsidRPr="00BB4669">
        <w:t>Оказывайте поддержку при формировании у старшеклассников качественного изменения самосознания: системы ценностей, самооценки отдельных качеств личности, из которых складывается оценка своего целостного образа.</w:t>
      </w:r>
    </w:p>
    <w:p w:rsidR="00BB4669" w:rsidRPr="00BB4669" w:rsidRDefault="00BB4669" w:rsidP="00BB4669">
      <w:r w:rsidRPr="00BB4669">
        <w:lastRenderedPageBreak/>
        <w:t>4.</w:t>
      </w:r>
      <w:r w:rsidRPr="003C77B1">
        <w:t xml:space="preserve"> </w:t>
      </w:r>
      <w:r w:rsidRPr="00BB4669">
        <w:t>Способствуйте формированию чувства ответственности, уровня субъективного контроля, рефлексии.</w:t>
      </w:r>
    </w:p>
    <w:p w:rsidR="00BB4669" w:rsidRPr="00BB4669" w:rsidRDefault="00BB4669" w:rsidP="00BB4669">
      <w:r w:rsidRPr="00BB4669">
        <w:t>5.</w:t>
      </w:r>
      <w:r w:rsidRPr="003C77B1">
        <w:t xml:space="preserve"> </w:t>
      </w:r>
      <w:r w:rsidRPr="00BB4669">
        <w:t>Учитывайте возросшую потребность юношеского возраста к дружескому и интимному общению (терпимо относитесь к встречам ребенка с друзьями, особенно противоположного пола).</w:t>
      </w:r>
    </w:p>
    <w:p w:rsidR="00BB4669" w:rsidRPr="00BB4669" w:rsidRDefault="00BB4669" w:rsidP="00BB4669">
      <w:r w:rsidRPr="00BB4669">
        <w:t>6.</w:t>
      </w:r>
      <w:r w:rsidRPr="003C77B1">
        <w:t xml:space="preserve"> </w:t>
      </w:r>
      <w:r w:rsidRPr="00BB4669">
        <w:t>Не следует умалять важность чувств старших подростков на данном возрастном этапе, им свойственно переоценивать значимость внутренних психологических проблем. Попробуйте помочь.</w:t>
      </w:r>
    </w:p>
    <w:p w:rsidR="00BB4669" w:rsidRPr="00BB4669" w:rsidRDefault="00BB4669" w:rsidP="00BB4669">
      <w:r w:rsidRPr="00BB4669">
        <w:t>7.</w:t>
      </w:r>
      <w:r w:rsidRPr="003C77B1">
        <w:t xml:space="preserve"> </w:t>
      </w:r>
      <w:r w:rsidRPr="00BB4669">
        <w:t>Сохраняйте чувство юмора и оптимизма при общении со старшим подростком.</w:t>
      </w:r>
    </w:p>
    <w:p w:rsidR="00090D10" w:rsidRPr="003C77B1" w:rsidRDefault="00BB4669" w:rsidP="003C77B1">
      <w:r w:rsidRPr="00BB4669">
        <w:t>8.</w:t>
      </w:r>
      <w:r w:rsidR="003C77B1" w:rsidRPr="003C77B1">
        <w:t xml:space="preserve"> </w:t>
      </w:r>
      <w:r w:rsidRPr="00BB4669">
        <w:t>Не требуйте полной откровенности ребенка, он имеет право на свои секреты.</w:t>
      </w:r>
      <w:r w:rsidR="003C77B1" w:rsidRPr="003C77B1">
        <w:t xml:space="preserve"> </w:t>
      </w:r>
    </w:p>
    <w:sectPr w:rsidR="00090D10" w:rsidRPr="003C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69"/>
    <w:rsid w:val="00090D10"/>
    <w:rsid w:val="003C77B1"/>
    <w:rsid w:val="007F694A"/>
    <w:rsid w:val="00BB4669"/>
    <w:rsid w:val="00D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F26C"/>
  <w15:chartTrackingRefBased/>
  <w15:docId w15:val="{421246D6-DFCB-4F5E-A2EA-ECD961AC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2022-09-27T17:15:00Z</dcterms:created>
  <dcterms:modified xsi:type="dcterms:W3CDTF">2022-09-27T17:46:00Z</dcterms:modified>
</cp:coreProperties>
</file>